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D2" w:rsidRPr="00373820" w:rsidRDefault="006A33D2" w:rsidP="006A33D2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 w:rsidR="0041166C">
        <w:rPr>
          <w:rFonts w:ascii="Tahoma" w:hAnsi="Tahoma" w:cs="Tahoma"/>
          <w:b/>
          <w:sz w:val="28"/>
          <w:szCs w:val="28"/>
        </w:rPr>
        <w:t>1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6A33D2" w:rsidRDefault="006A33D2" w:rsidP="006A33D2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9803F5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706261" w:rsidRPr="00373820" w:rsidRDefault="00706261" w:rsidP="006A33D2">
      <w:pPr>
        <w:jc w:val="both"/>
        <w:rPr>
          <w:rFonts w:ascii="Tahoma" w:hAnsi="Tahoma" w:cs="Tahoma"/>
          <w:i/>
          <w:sz w:val="24"/>
          <w:szCs w:val="24"/>
        </w:rPr>
      </w:pPr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961FA6" w:rsidRDefault="00530553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Individua l’operazione necessaria alla soluzione di problemi matematici</w:t>
      </w:r>
      <w:r w:rsidR="00587883">
        <w:rPr>
          <w:rFonts w:ascii="Tahoma" w:hAnsi="Tahoma" w:cs="Tahoma"/>
          <w:sz w:val="24"/>
          <w:szCs w:val="24"/>
        </w:rPr>
        <w:t xml:space="preserve"> e risponde al quesito</w:t>
      </w:r>
      <w:r>
        <w:rPr>
          <w:rFonts w:ascii="Tahoma" w:hAnsi="Tahoma" w:cs="Tahoma"/>
          <w:sz w:val="24"/>
          <w:szCs w:val="24"/>
        </w:rPr>
        <w:t>.</w:t>
      </w:r>
    </w:p>
    <w:p w:rsidR="0041166C" w:rsidRDefault="0041166C" w:rsidP="0041166C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Data una situazione problema individua una possibile domanda scegliendo tra tre proposte e l’operazione necessaria alla soluzione.</w:t>
      </w:r>
    </w:p>
    <w:p w:rsidR="00530553" w:rsidRDefault="00587883" w:rsidP="0058788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4537E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4537E4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 xml:space="preserve">operazione individuata </w:t>
      </w:r>
      <w:r w:rsidR="00530553">
        <w:rPr>
          <w:rFonts w:ascii="Tahoma" w:hAnsi="Tahoma" w:cs="Tahoma"/>
          <w:b/>
          <w:sz w:val="24"/>
          <w:szCs w:val="24"/>
        </w:rPr>
        <w:t>(calcolo corretto)</w:t>
      </w:r>
      <w:r>
        <w:rPr>
          <w:rFonts w:ascii="Tahoma" w:hAnsi="Tahoma" w:cs="Tahoma"/>
          <w:b/>
          <w:sz w:val="24"/>
          <w:szCs w:val="24"/>
        </w:rPr>
        <w:t xml:space="preserve"> e risposta coerente (1x</w:t>
      </w:r>
      <w:r w:rsidR="0041166C">
        <w:rPr>
          <w:rFonts w:ascii="Tahoma" w:hAnsi="Tahoma" w:cs="Tahoma"/>
          <w:b/>
          <w:sz w:val="24"/>
          <w:szCs w:val="24"/>
        </w:rPr>
        <w:t>4</w:t>
      </w:r>
      <w:r w:rsidR="004537E4">
        <w:rPr>
          <w:rFonts w:ascii="Tahoma" w:hAnsi="Tahoma" w:cs="Tahoma"/>
          <w:b/>
          <w:sz w:val="24"/>
          <w:szCs w:val="24"/>
        </w:rPr>
        <w:t>)</w:t>
      </w:r>
      <w:r w:rsidR="00530553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- </w:t>
      </w:r>
      <w:r w:rsidR="00530553" w:rsidRPr="00587883">
        <w:rPr>
          <w:rFonts w:ascii="Tahoma" w:hAnsi="Tahoma" w:cs="Tahoma"/>
          <w:b/>
          <w:sz w:val="24"/>
          <w:szCs w:val="24"/>
        </w:rPr>
        <w:t>Togliere 0,25 punti ad ogni calcolo errato</w:t>
      </w:r>
      <w:r>
        <w:rPr>
          <w:rFonts w:ascii="Tahoma" w:hAnsi="Tahoma" w:cs="Tahoma"/>
          <w:b/>
          <w:sz w:val="24"/>
          <w:szCs w:val="24"/>
        </w:rPr>
        <w:t xml:space="preserve"> –</w:t>
      </w:r>
    </w:p>
    <w:p w:rsidR="0041166C" w:rsidRDefault="00587883" w:rsidP="0041166C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 punti</w:t>
      </w:r>
      <w:r w:rsidR="0041166C">
        <w:rPr>
          <w:rFonts w:ascii="Tahoma" w:hAnsi="Tahoma" w:cs="Tahoma"/>
          <w:b/>
          <w:sz w:val="24"/>
          <w:szCs w:val="24"/>
        </w:rPr>
        <w:t xml:space="preserve"> per domanda e operazione individuata (calcolo corretto)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41166C">
        <w:rPr>
          <w:rFonts w:ascii="Tahoma" w:hAnsi="Tahoma" w:cs="Tahoma"/>
          <w:b/>
          <w:sz w:val="24"/>
          <w:szCs w:val="24"/>
        </w:rPr>
        <w:t xml:space="preserve"> </w:t>
      </w:r>
    </w:p>
    <w:p w:rsidR="0041166C" w:rsidRPr="0041166C" w:rsidRDefault="0041166C" w:rsidP="0041166C">
      <w:pPr>
        <w:pStyle w:val="Paragrafoelenco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41166C">
        <w:rPr>
          <w:rFonts w:ascii="Tahoma" w:hAnsi="Tahoma" w:cs="Tahoma"/>
          <w:b/>
          <w:sz w:val="24"/>
          <w:szCs w:val="24"/>
        </w:rPr>
        <w:t>Togliere 0,25 punti ad ogni calcolo errato –</w:t>
      </w:r>
    </w:p>
    <w:p w:rsidR="00555024" w:rsidRPr="00037C03" w:rsidRDefault="00961FA6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530553">
        <w:rPr>
          <w:rFonts w:ascii="Tahoma" w:hAnsi="Tahoma" w:cs="Tahoma"/>
          <w:b/>
          <w:sz w:val="24"/>
          <w:szCs w:val="24"/>
        </w:rPr>
        <w:t>1</w:t>
      </w:r>
      <w:r w:rsidRPr="001A1999">
        <w:rPr>
          <w:rFonts w:ascii="Tahoma" w:hAnsi="Tahoma" w:cs="Tahoma"/>
          <w:b/>
          <w:sz w:val="24"/>
          <w:szCs w:val="24"/>
        </w:rPr>
        <w:t>0 punti</w:t>
      </w:r>
    </w:p>
    <w:p w:rsidR="009803F5" w:rsidRDefault="009803F5" w:rsidP="009803F5">
      <w:pPr>
        <w:pStyle w:val="Paragrafoelenco"/>
        <w:ind w:left="284"/>
        <w:jc w:val="both"/>
        <w:rPr>
          <w:rFonts w:ascii="Tahoma" w:hAnsi="Tahoma" w:cs="Tahoma"/>
          <w:b/>
          <w:sz w:val="24"/>
          <w:szCs w:val="24"/>
        </w:rPr>
      </w:pPr>
    </w:p>
    <w:p w:rsidR="002B1CA9" w:rsidRPr="00A33182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A33182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A33182">
        <w:rPr>
          <w:rFonts w:ascii="Tahoma" w:hAnsi="Tahoma" w:cs="Tahoma"/>
          <w:b/>
          <w:sz w:val="24"/>
          <w:szCs w:val="24"/>
        </w:rPr>
        <w:t>NUMERO</w:t>
      </w:r>
    </w:p>
    <w:p w:rsidR="009217C9" w:rsidRDefault="0041166C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Completa la sequenza numerica fino al 20</w:t>
      </w:r>
    </w:p>
    <w:p w:rsidR="0041166C" w:rsidRPr="00A33182" w:rsidRDefault="0041166C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precedente e successivo di un numero dato</w:t>
      </w:r>
    </w:p>
    <w:p w:rsidR="00037C03" w:rsidRDefault="0041166C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Confronta numeri dati utilizzando i segni &gt; &lt;</w:t>
      </w:r>
      <w:r w:rsidR="00A33182">
        <w:rPr>
          <w:rFonts w:ascii="Tahoma" w:hAnsi="Tahoma" w:cs="Tahoma"/>
          <w:sz w:val="24"/>
          <w:szCs w:val="24"/>
        </w:rPr>
        <w:t>.</w:t>
      </w:r>
    </w:p>
    <w:p w:rsidR="00BA44B9" w:rsidRDefault="0041166C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in parola numeri dati in cifre e in cifra numeri dati in parola</w:t>
      </w:r>
    </w:p>
    <w:p w:rsidR="0041166C" w:rsidRDefault="0041166C" w:rsidP="0041166C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Rispetta una serie di consegne riguardanti il valore quantitativo e ordinale del numero</w:t>
      </w:r>
    </w:p>
    <w:p w:rsidR="0041166C" w:rsidRPr="0041166C" w:rsidRDefault="0041166C" w:rsidP="0041166C">
      <w:pPr>
        <w:pStyle w:val="Paragrafoelenco"/>
        <w:ind w:left="786"/>
        <w:jc w:val="both"/>
        <w:rPr>
          <w:rFonts w:ascii="Tahoma" w:hAnsi="Tahoma" w:cs="Tahoma"/>
          <w:sz w:val="12"/>
          <w:szCs w:val="24"/>
        </w:rPr>
      </w:pPr>
    </w:p>
    <w:p w:rsidR="009803F5" w:rsidRPr="00BA44B9" w:rsidRDefault="001B6777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0.5</w:t>
      </w:r>
      <w:r w:rsidR="00555024" w:rsidRPr="00BA44B9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555024" w:rsidRPr="00BA44B9">
        <w:rPr>
          <w:rFonts w:ascii="Tahoma" w:hAnsi="Tahoma" w:cs="Tahoma"/>
          <w:b/>
          <w:sz w:val="24"/>
          <w:szCs w:val="24"/>
        </w:rPr>
        <w:t xml:space="preserve"> per ogni numero </w:t>
      </w:r>
      <w:r w:rsidR="0041166C">
        <w:rPr>
          <w:rFonts w:ascii="Tahoma" w:hAnsi="Tahoma" w:cs="Tahoma"/>
          <w:b/>
          <w:sz w:val="24"/>
          <w:szCs w:val="24"/>
        </w:rPr>
        <w:t>inserito correttamente</w:t>
      </w:r>
      <w:r w:rsidR="00037C03" w:rsidRPr="00BA44B9">
        <w:rPr>
          <w:rFonts w:ascii="Tahoma" w:hAnsi="Tahoma" w:cs="Tahoma"/>
          <w:b/>
          <w:sz w:val="24"/>
          <w:szCs w:val="24"/>
        </w:rPr>
        <w:t xml:space="preserve"> (</w:t>
      </w:r>
      <w:r>
        <w:rPr>
          <w:rFonts w:ascii="Tahoma" w:hAnsi="Tahoma" w:cs="Tahoma"/>
          <w:b/>
          <w:sz w:val="24"/>
          <w:szCs w:val="24"/>
        </w:rPr>
        <w:t>0,5</w:t>
      </w:r>
      <w:r w:rsidR="00037C03" w:rsidRPr="00BA44B9">
        <w:rPr>
          <w:rFonts w:ascii="Tahoma" w:hAnsi="Tahoma" w:cs="Tahoma"/>
          <w:b/>
          <w:sz w:val="24"/>
          <w:szCs w:val="24"/>
        </w:rPr>
        <w:t>x</w:t>
      </w:r>
      <w:r>
        <w:rPr>
          <w:rFonts w:ascii="Tahoma" w:hAnsi="Tahoma" w:cs="Tahoma"/>
          <w:b/>
          <w:sz w:val="24"/>
          <w:szCs w:val="24"/>
        </w:rPr>
        <w:t>2</w:t>
      </w:r>
      <w:r w:rsidR="005E1584" w:rsidRPr="00BA44B9">
        <w:rPr>
          <w:rFonts w:ascii="Tahoma" w:hAnsi="Tahoma" w:cs="Tahoma"/>
          <w:b/>
          <w:sz w:val="24"/>
          <w:szCs w:val="24"/>
        </w:rPr>
        <w:t>0</w:t>
      </w:r>
      <w:r w:rsidR="00555024" w:rsidRPr="00BA44B9">
        <w:rPr>
          <w:rFonts w:ascii="Tahoma" w:hAnsi="Tahoma" w:cs="Tahoma"/>
          <w:b/>
          <w:sz w:val="24"/>
          <w:szCs w:val="24"/>
        </w:rPr>
        <w:t>)</w:t>
      </w:r>
    </w:p>
    <w:p w:rsidR="00B301D9" w:rsidRPr="00BA44B9" w:rsidRDefault="005E1584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 xml:space="preserve">1 </w:t>
      </w:r>
      <w:r w:rsidR="00037C03" w:rsidRPr="00BA44B9">
        <w:rPr>
          <w:rFonts w:ascii="Tahoma" w:hAnsi="Tahoma" w:cs="Tahoma"/>
          <w:b/>
          <w:sz w:val="24"/>
          <w:szCs w:val="24"/>
        </w:rPr>
        <w:t>punt</w:t>
      </w:r>
      <w:r w:rsidRPr="00BA44B9">
        <w:rPr>
          <w:rFonts w:ascii="Tahoma" w:hAnsi="Tahoma" w:cs="Tahoma"/>
          <w:b/>
          <w:sz w:val="24"/>
          <w:szCs w:val="24"/>
        </w:rPr>
        <w:t>o</w:t>
      </w:r>
      <w:r w:rsidR="00037C03" w:rsidRPr="00BA44B9">
        <w:rPr>
          <w:rFonts w:ascii="Tahoma" w:hAnsi="Tahoma" w:cs="Tahoma"/>
          <w:b/>
          <w:sz w:val="24"/>
          <w:szCs w:val="24"/>
        </w:rPr>
        <w:t xml:space="preserve"> per ogni </w:t>
      </w:r>
      <w:r w:rsidR="0041166C">
        <w:rPr>
          <w:rFonts w:ascii="Tahoma" w:hAnsi="Tahoma" w:cs="Tahoma"/>
          <w:b/>
          <w:sz w:val="24"/>
          <w:szCs w:val="24"/>
        </w:rPr>
        <w:t>numero</w:t>
      </w:r>
      <w:r w:rsidR="00037C03" w:rsidRPr="00BA44B9">
        <w:rPr>
          <w:rFonts w:ascii="Tahoma" w:hAnsi="Tahoma" w:cs="Tahoma"/>
          <w:b/>
          <w:sz w:val="24"/>
          <w:szCs w:val="24"/>
        </w:rPr>
        <w:t xml:space="preserve"> corrett</w:t>
      </w:r>
      <w:r w:rsidRPr="00BA44B9">
        <w:rPr>
          <w:rFonts w:ascii="Tahoma" w:hAnsi="Tahoma" w:cs="Tahoma"/>
          <w:b/>
          <w:sz w:val="24"/>
          <w:szCs w:val="24"/>
        </w:rPr>
        <w:t>o</w:t>
      </w:r>
      <w:r w:rsidR="00037C03" w:rsidRPr="00BA44B9">
        <w:rPr>
          <w:rFonts w:ascii="Tahoma" w:hAnsi="Tahoma" w:cs="Tahoma"/>
          <w:b/>
          <w:sz w:val="24"/>
          <w:szCs w:val="24"/>
        </w:rPr>
        <w:t xml:space="preserve"> (</w:t>
      </w:r>
      <w:r w:rsidRPr="00BA44B9">
        <w:rPr>
          <w:rFonts w:ascii="Tahoma" w:hAnsi="Tahoma" w:cs="Tahoma"/>
          <w:b/>
          <w:sz w:val="24"/>
          <w:szCs w:val="24"/>
        </w:rPr>
        <w:t>1</w:t>
      </w:r>
      <w:r w:rsidR="00037C03" w:rsidRPr="00BA44B9">
        <w:rPr>
          <w:rFonts w:ascii="Tahoma" w:hAnsi="Tahoma" w:cs="Tahoma"/>
          <w:b/>
          <w:sz w:val="24"/>
          <w:szCs w:val="24"/>
        </w:rPr>
        <w:t>x</w:t>
      </w:r>
      <w:r w:rsidRPr="00BA44B9">
        <w:rPr>
          <w:rFonts w:ascii="Tahoma" w:hAnsi="Tahoma" w:cs="Tahoma"/>
          <w:b/>
          <w:sz w:val="24"/>
          <w:szCs w:val="24"/>
        </w:rPr>
        <w:t>10</w:t>
      </w:r>
      <w:r w:rsidR="00037C03" w:rsidRPr="00BA44B9">
        <w:rPr>
          <w:rFonts w:ascii="Tahoma" w:hAnsi="Tahoma" w:cs="Tahoma"/>
          <w:b/>
          <w:sz w:val="24"/>
          <w:szCs w:val="24"/>
        </w:rPr>
        <w:t>)</w:t>
      </w:r>
    </w:p>
    <w:p w:rsidR="00555024" w:rsidRPr="00BA44B9" w:rsidRDefault="00A33182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>1</w:t>
      </w:r>
      <w:r w:rsidR="00B301D9" w:rsidRPr="00BA44B9">
        <w:rPr>
          <w:rFonts w:ascii="Tahoma" w:hAnsi="Tahoma" w:cs="Tahoma"/>
          <w:b/>
          <w:sz w:val="24"/>
          <w:szCs w:val="24"/>
        </w:rPr>
        <w:t xml:space="preserve"> </w:t>
      </w:r>
      <w:r w:rsidR="00BA44B9" w:rsidRPr="00BA44B9">
        <w:rPr>
          <w:rFonts w:ascii="Tahoma" w:hAnsi="Tahoma" w:cs="Tahoma"/>
          <w:b/>
          <w:sz w:val="24"/>
          <w:szCs w:val="24"/>
        </w:rPr>
        <w:t>punto</w:t>
      </w:r>
      <w:r w:rsidR="0041166C">
        <w:rPr>
          <w:rFonts w:ascii="Tahoma" w:hAnsi="Tahoma" w:cs="Tahoma"/>
          <w:b/>
          <w:sz w:val="24"/>
          <w:szCs w:val="24"/>
        </w:rPr>
        <w:t xml:space="preserve"> per ogni confronto corretto (1x10)</w:t>
      </w:r>
    </w:p>
    <w:p w:rsidR="009803F5" w:rsidRPr="00BA44B9" w:rsidRDefault="009803F5" w:rsidP="00BA44B9">
      <w:pPr>
        <w:pStyle w:val="Paragrafoelenco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 xml:space="preserve">1 punto per ogni </w:t>
      </w:r>
      <w:r w:rsidR="0041166C">
        <w:rPr>
          <w:rFonts w:ascii="Tahoma" w:hAnsi="Tahoma" w:cs="Tahoma"/>
          <w:b/>
          <w:sz w:val="24"/>
          <w:szCs w:val="24"/>
        </w:rPr>
        <w:t>numero</w:t>
      </w:r>
      <w:r w:rsidRPr="00BA44B9">
        <w:rPr>
          <w:rFonts w:ascii="Tahoma" w:hAnsi="Tahoma" w:cs="Tahoma"/>
          <w:b/>
          <w:sz w:val="24"/>
          <w:szCs w:val="24"/>
        </w:rPr>
        <w:t xml:space="preserve"> corretto (1x1</w:t>
      </w:r>
      <w:r w:rsidR="0041166C">
        <w:rPr>
          <w:rFonts w:ascii="Tahoma" w:hAnsi="Tahoma" w:cs="Tahoma"/>
          <w:b/>
          <w:sz w:val="24"/>
          <w:szCs w:val="24"/>
        </w:rPr>
        <w:t>0</w:t>
      </w:r>
      <w:r w:rsidRPr="00BA44B9">
        <w:rPr>
          <w:rFonts w:ascii="Tahoma" w:hAnsi="Tahoma" w:cs="Tahoma"/>
          <w:b/>
          <w:sz w:val="24"/>
          <w:szCs w:val="24"/>
        </w:rPr>
        <w:t>)</w:t>
      </w:r>
    </w:p>
    <w:p w:rsidR="009803F5" w:rsidRPr="00BA44B9" w:rsidRDefault="00BA44B9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 xml:space="preserve">e. </w:t>
      </w:r>
      <w:r w:rsidR="0041166C">
        <w:rPr>
          <w:rFonts w:ascii="Tahoma" w:hAnsi="Tahoma" w:cs="Tahoma"/>
          <w:b/>
          <w:sz w:val="24"/>
          <w:szCs w:val="24"/>
        </w:rPr>
        <w:t xml:space="preserve"> </w:t>
      </w:r>
      <w:r w:rsidRPr="00BA44B9">
        <w:rPr>
          <w:rFonts w:ascii="Tahoma" w:hAnsi="Tahoma" w:cs="Tahoma"/>
          <w:b/>
          <w:sz w:val="24"/>
          <w:szCs w:val="24"/>
        </w:rPr>
        <w:t>1</w:t>
      </w:r>
      <w:r w:rsidR="009803F5" w:rsidRPr="00BA44B9">
        <w:rPr>
          <w:rFonts w:ascii="Tahoma" w:hAnsi="Tahoma" w:cs="Tahoma"/>
          <w:b/>
          <w:sz w:val="24"/>
          <w:szCs w:val="24"/>
        </w:rPr>
        <w:t xml:space="preserve"> punt</w:t>
      </w:r>
      <w:r w:rsidRPr="00BA44B9">
        <w:rPr>
          <w:rFonts w:ascii="Tahoma" w:hAnsi="Tahoma" w:cs="Tahoma"/>
          <w:b/>
          <w:sz w:val="24"/>
          <w:szCs w:val="24"/>
        </w:rPr>
        <w:t>o</w:t>
      </w:r>
      <w:r w:rsidR="009803F5" w:rsidRPr="00BA44B9">
        <w:rPr>
          <w:rFonts w:ascii="Tahoma" w:hAnsi="Tahoma" w:cs="Tahoma"/>
          <w:b/>
          <w:sz w:val="24"/>
          <w:szCs w:val="24"/>
        </w:rPr>
        <w:t xml:space="preserve"> per ogni </w:t>
      </w:r>
      <w:r w:rsidR="0041166C">
        <w:rPr>
          <w:rFonts w:ascii="Tahoma" w:hAnsi="Tahoma" w:cs="Tahoma"/>
          <w:b/>
          <w:sz w:val="24"/>
          <w:szCs w:val="24"/>
        </w:rPr>
        <w:t>consegna rispettata</w:t>
      </w:r>
      <w:r w:rsidR="005E1584" w:rsidRPr="00BA44B9">
        <w:rPr>
          <w:rFonts w:ascii="Tahoma" w:hAnsi="Tahoma" w:cs="Tahoma"/>
          <w:b/>
          <w:sz w:val="24"/>
          <w:szCs w:val="24"/>
        </w:rPr>
        <w:t xml:space="preserve"> (</w:t>
      </w:r>
      <w:r w:rsidRPr="00BA44B9">
        <w:rPr>
          <w:rFonts w:ascii="Tahoma" w:hAnsi="Tahoma" w:cs="Tahoma"/>
          <w:b/>
          <w:sz w:val="24"/>
          <w:szCs w:val="24"/>
        </w:rPr>
        <w:t>1</w:t>
      </w:r>
      <w:r w:rsidR="009803F5" w:rsidRPr="00BA44B9">
        <w:rPr>
          <w:rFonts w:ascii="Tahoma" w:hAnsi="Tahoma" w:cs="Tahoma"/>
          <w:b/>
          <w:sz w:val="24"/>
          <w:szCs w:val="24"/>
        </w:rPr>
        <w:t>x</w:t>
      </w:r>
      <w:r w:rsidR="0041166C">
        <w:rPr>
          <w:rFonts w:ascii="Tahoma" w:hAnsi="Tahoma" w:cs="Tahoma"/>
          <w:b/>
          <w:sz w:val="24"/>
          <w:szCs w:val="24"/>
        </w:rPr>
        <w:t>10</w:t>
      </w:r>
      <w:r w:rsidR="009803F5" w:rsidRPr="00BA44B9">
        <w:rPr>
          <w:rFonts w:ascii="Tahoma" w:hAnsi="Tahoma" w:cs="Tahoma"/>
          <w:b/>
          <w:sz w:val="24"/>
          <w:szCs w:val="24"/>
        </w:rPr>
        <w:t>)</w:t>
      </w:r>
    </w:p>
    <w:p w:rsidR="00BA44B9" w:rsidRPr="00BA44B9" w:rsidRDefault="00BA44B9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Pr="001A1999" w:rsidRDefault="00555024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BA44B9">
        <w:rPr>
          <w:rFonts w:ascii="Tahoma" w:hAnsi="Tahoma" w:cs="Tahoma"/>
          <w:b/>
          <w:sz w:val="24"/>
          <w:szCs w:val="24"/>
        </w:rPr>
        <w:t xml:space="preserve">               </w:t>
      </w:r>
      <w:r w:rsidR="009803F5" w:rsidRPr="00BA44B9">
        <w:rPr>
          <w:rFonts w:ascii="Tahoma" w:hAnsi="Tahoma" w:cs="Tahoma"/>
          <w:b/>
          <w:sz w:val="24"/>
          <w:szCs w:val="24"/>
        </w:rPr>
        <w:tab/>
      </w:r>
      <w:r w:rsidR="009803F5" w:rsidRPr="00BA44B9">
        <w:rPr>
          <w:rFonts w:ascii="Tahoma" w:hAnsi="Tahoma" w:cs="Tahoma"/>
          <w:b/>
          <w:sz w:val="24"/>
          <w:szCs w:val="24"/>
        </w:rPr>
        <w:tab/>
      </w:r>
      <w:r w:rsidR="009803F5" w:rsidRPr="00BA44B9">
        <w:rPr>
          <w:rFonts w:ascii="Tahoma" w:hAnsi="Tahoma" w:cs="Tahoma"/>
          <w:b/>
          <w:sz w:val="24"/>
          <w:szCs w:val="24"/>
        </w:rPr>
        <w:tab/>
      </w:r>
      <w:r w:rsidRPr="00BA44B9">
        <w:rPr>
          <w:rFonts w:ascii="Tahoma" w:hAnsi="Tahoma" w:cs="Tahoma"/>
          <w:b/>
          <w:sz w:val="24"/>
          <w:szCs w:val="24"/>
        </w:rPr>
        <w:t xml:space="preserve">TOTALE PUNTEGGIO = </w:t>
      </w:r>
      <w:r w:rsidR="0041166C">
        <w:rPr>
          <w:rFonts w:ascii="Tahoma" w:hAnsi="Tahoma" w:cs="Tahoma"/>
          <w:b/>
          <w:sz w:val="24"/>
          <w:szCs w:val="24"/>
        </w:rPr>
        <w:t>5</w:t>
      </w:r>
      <w:r w:rsidR="00037C03" w:rsidRPr="00BA44B9">
        <w:rPr>
          <w:rFonts w:ascii="Tahoma" w:hAnsi="Tahoma" w:cs="Tahoma"/>
          <w:b/>
          <w:sz w:val="24"/>
          <w:szCs w:val="24"/>
        </w:rPr>
        <w:t>0</w:t>
      </w:r>
      <w:r w:rsidRPr="00BA44B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BA44B9" w:rsidRPr="001A1999" w:rsidRDefault="00BA44B9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CD5224" w:rsidRDefault="00CD5224" w:rsidP="00CD5224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Pr="001A1999">
        <w:rPr>
          <w:rFonts w:ascii="Tahoma" w:hAnsi="Tahoma" w:cs="Tahoma"/>
          <w:sz w:val="24"/>
          <w:szCs w:val="24"/>
        </w:rPr>
        <w:t xml:space="preserve">segue </w:t>
      </w:r>
      <w:r w:rsidR="0041166C">
        <w:rPr>
          <w:rFonts w:ascii="Tahoma" w:hAnsi="Tahoma" w:cs="Tahoma"/>
          <w:sz w:val="24"/>
          <w:szCs w:val="24"/>
        </w:rPr>
        <w:t xml:space="preserve">addizioni e </w:t>
      </w:r>
      <w:r>
        <w:rPr>
          <w:rFonts w:ascii="Tahoma" w:hAnsi="Tahoma" w:cs="Tahoma"/>
          <w:sz w:val="24"/>
          <w:szCs w:val="24"/>
        </w:rPr>
        <w:t>sottrazioni</w:t>
      </w:r>
      <w:r w:rsidR="0041166C">
        <w:rPr>
          <w:rFonts w:ascii="Tahoma" w:hAnsi="Tahoma" w:cs="Tahoma"/>
          <w:sz w:val="24"/>
          <w:szCs w:val="24"/>
        </w:rPr>
        <w:t xml:space="preserve"> in riga</w:t>
      </w:r>
      <w:r w:rsidR="001B6777">
        <w:rPr>
          <w:rFonts w:ascii="Tahoma" w:hAnsi="Tahoma" w:cs="Tahoma"/>
          <w:sz w:val="24"/>
          <w:szCs w:val="24"/>
        </w:rPr>
        <w:t xml:space="preserve"> </w:t>
      </w:r>
      <w:r w:rsidR="001B6777" w:rsidRPr="001B6777">
        <w:rPr>
          <w:rFonts w:ascii="Tahoma" w:hAnsi="Tahoma" w:cs="Tahoma"/>
          <w:i/>
          <w:sz w:val="24"/>
          <w:szCs w:val="24"/>
        </w:rPr>
        <w:t>(tempo complessivo 30 minuti)</w:t>
      </w:r>
    </w:p>
    <w:p w:rsidR="00CD5224" w:rsidRPr="00016820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1A1999" w:rsidRDefault="00CD5224" w:rsidP="00CD5224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 w:rsidR="001B6777">
        <w:rPr>
          <w:rFonts w:ascii="Tahoma" w:hAnsi="Tahoma" w:cs="Tahoma"/>
          <w:b/>
          <w:sz w:val="24"/>
          <w:szCs w:val="24"/>
        </w:rPr>
        <w:t>3</w:t>
      </w:r>
      <w:r>
        <w:rPr>
          <w:rFonts w:ascii="Tahoma" w:hAnsi="Tahoma" w:cs="Tahoma"/>
          <w:b/>
          <w:sz w:val="24"/>
          <w:szCs w:val="24"/>
        </w:rPr>
        <w:t>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CD5224" w:rsidRPr="001A1999" w:rsidRDefault="00CD5224" w:rsidP="0058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1B6777">
        <w:rPr>
          <w:rFonts w:ascii="Tahoma" w:hAnsi="Tahoma" w:cs="Tahoma"/>
          <w:b/>
          <w:sz w:val="24"/>
          <w:szCs w:val="24"/>
        </w:rPr>
        <w:t>3</w:t>
      </w:r>
      <w:r>
        <w:rPr>
          <w:rFonts w:ascii="Tahoma" w:hAnsi="Tahoma" w:cs="Tahoma"/>
          <w:b/>
          <w:sz w:val="24"/>
          <w:szCs w:val="24"/>
        </w:rPr>
        <w:t>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</w:p>
    <w:p w:rsidR="001A1999" w:rsidRPr="00883E40" w:rsidRDefault="001A1999" w:rsidP="00706261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CD5224" w:rsidSect="009803F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3DF" w:rsidRDefault="00BF43DF" w:rsidP="00CD5224">
      <w:pPr>
        <w:spacing w:after="0" w:line="240" w:lineRule="auto"/>
      </w:pPr>
      <w:r>
        <w:separator/>
      </w:r>
    </w:p>
  </w:endnote>
  <w:endnote w:type="continuationSeparator" w:id="0">
    <w:p w:rsidR="00BF43DF" w:rsidRDefault="00BF43DF" w:rsidP="00CD5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3DF" w:rsidRDefault="00BF43DF" w:rsidP="00CD5224">
      <w:pPr>
        <w:spacing w:after="0" w:line="240" w:lineRule="auto"/>
      </w:pPr>
      <w:r>
        <w:separator/>
      </w:r>
    </w:p>
  </w:footnote>
  <w:footnote w:type="continuationSeparator" w:id="0">
    <w:p w:rsidR="00BF43DF" w:rsidRDefault="00BF43DF" w:rsidP="00CD5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52259E"/>
    <w:multiLevelType w:val="hybridMultilevel"/>
    <w:tmpl w:val="EC9EF682"/>
    <w:lvl w:ilvl="0" w:tplc="E9947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F20FA"/>
    <w:multiLevelType w:val="hybridMultilevel"/>
    <w:tmpl w:val="3B2EBA8C"/>
    <w:lvl w:ilvl="0" w:tplc="811A38E6">
      <w:start w:val="19"/>
      <w:numFmt w:val="bullet"/>
      <w:lvlText w:val="–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142529A"/>
    <w:multiLevelType w:val="hybridMultilevel"/>
    <w:tmpl w:val="8124EA72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CF18AF"/>
    <w:multiLevelType w:val="hybridMultilevel"/>
    <w:tmpl w:val="134A5600"/>
    <w:lvl w:ilvl="0" w:tplc="71647F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240263F"/>
    <w:multiLevelType w:val="hybridMultilevel"/>
    <w:tmpl w:val="206E98AC"/>
    <w:lvl w:ilvl="0" w:tplc="19983D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591D60"/>
    <w:multiLevelType w:val="hybridMultilevel"/>
    <w:tmpl w:val="CC0A0EE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7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 w:numId="12">
    <w:abstractNumId w:val="7"/>
  </w:num>
  <w:num w:numId="13">
    <w:abstractNumId w:val="6"/>
  </w:num>
  <w:num w:numId="14">
    <w:abstractNumId w:val="14"/>
  </w:num>
  <w:num w:numId="15">
    <w:abstractNumId w:val="13"/>
  </w:num>
  <w:num w:numId="16">
    <w:abstractNumId w:val="3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16820"/>
    <w:rsid w:val="00037C03"/>
    <w:rsid w:val="000D733C"/>
    <w:rsid w:val="001665D0"/>
    <w:rsid w:val="001A1999"/>
    <w:rsid w:val="001B6777"/>
    <w:rsid w:val="001D5CFD"/>
    <w:rsid w:val="00253154"/>
    <w:rsid w:val="002B1CA9"/>
    <w:rsid w:val="0036470A"/>
    <w:rsid w:val="003B24B2"/>
    <w:rsid w:val="003E639B"/>
    <w:rsid w:val="0041166C"/>
    <w:rsid w:val="0042391D"/>
    <w:rsid w:val="004334CE"/>
    <w:rsid w:val="004537E4"/>
    <w:rsid w:val="0051098A"/>
    <w:rsid w:val="00517F22"/>
    <w:rsid w:val="00530553"/>
    <w:rsid w:val="00555024"/>
    <w:rsid w:val="00587883"/>
    <w:rsid w:val="005D715C"/>
    <w:rsid w:val="005E1584"/>
    <w:rsid w:val="00644F26"/>
    <w:rsid w:val="00687E39"/>
    <w:rsid w:val="006A33D2"/>
    <w:rsid w:val="00706261"/>
    <w:rsid w:val="00792193"/>
    <w:rsid w:val="00810F47"/>
    <w:rsid w:val="00831ECA"/>
    <w:rsid w:val="0085367F"/>
    <w:rsid w:val="00883E40"/>
    <w:rsid w:val="008F6FC8"/>
    <w:rsid w:val="009217C9"/>
    <w:rsid w:val="00961FA6"/>
    <w:rsid w:val="009803F5"/>
    <w:rsid w:val="009B41FC"/>
    <w:rsid w:val="00A33182"/>
    <w:rsid w:val="00A9125B"/>
    <w:rsid w:val="00A96630"/>
    <w:rsid w:val="00B301D9"/>
    <w:rsid w:val="00B633A0"/>
    <w:rsid w:val="00BA44B9"/>
    <w:rsid w:val="00BF43DF"/>
    <w:rsid w:val="00C87C49"/>
    <w:rsid w:val="00CB3CD4"/>
    <w:rsid w:val="00CD5224"/>
    <w:rsid w:val="00CE5302"/>
    <w:rsid w:val="00CF1A25"/>
    <w:rsid w:val="00D0568F"/>
    <w:rsid w:val="00DE01A5"/>
    <w:rsid w:val="00DE4CC6"/>
    <w:rsid w:val="00DE5676"/>
    <w:rsid w:val="00EB4945"/>
    <w:rsid w:val="00EF049C"/>
    <w:rsid w:val="00F0368D"/>
    <w:rsid w:val="00F05F25"/>
    <w:rsid w:val="00F9094A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5224"/>
  </w:style>
  <w:style w:type="paragraph" w:styleId="Pidipagina">
    <w:name w:val="footer"/>
    <w:basedOn w:val="Normale"/>
    <w:link w:val="Pidipagina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5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ISTITUTO COMPRENSIVO MONTEBELLUNA 2</cp:lastModifiedBy>
  <cp:revision>35</cp:revision>
  <dcterms:created xsi:type="dcterms:W3CDTF">2010-09-09T12:38:00Z</dcterms:created>
  <dcterms:modified xsi:type="dcterms:W3CDTF">2018-03-23T16:24:00Z</dcterms:modified>
</cp:coreProperties>
</file>